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торговых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57A1C0" w:rsidR="00A77598" w:rsidRPr="0034619A" w:rsidRDefault="003461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E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E55">
              <w:rPr>
                <w:rFonts w:ascii="Times New Roman" w:hAnsi="Times New Roman" w:cs="Times New Roman"/>
                <w:sz w:val="20"/>
                <w:szCs w:val="20"/>
              </w:rPr>
              <w:t>к.э.н, Иванова Дарья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37181" w:rsidR="004475DA" w:rsidRPr="0034619A" w:rsidRDefault="003461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FAA04E" w14:textId="77777777" w:rsidR="00136E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4556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_Toc202964556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36E4B411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57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_Toc202964557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7EDCC105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58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_Toc202964558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75E5DCA4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59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_Toc202964559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0E4E7B23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0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_Toc202964560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5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73D6B56B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1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_Toc202964561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5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0EFAC38F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2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_Toc202964562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6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452CF7D3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3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_Toc202964563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6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692C404D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4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_Toc202964564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7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61ABC454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5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_Toc202964565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8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1597BC1C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6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_Toc202964566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9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79183FBB" w14:textId="77777777" w:rsidR="00136E55" w:rsidRDefault="008130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7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_Toc202964567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11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3251E6AA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8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_Toc202964568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11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0B0AD9A8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69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_Toc202964569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12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3A4CC9F7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70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_Toc202964570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12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2EECCA98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71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_Toc202964571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4D24F618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72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_Toc202964572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1E01DE7F" w14:textId="77777777" w:rsidR="00136E55" w:rsidRDefault="008130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4573" w:history="1">
            <w:r w:rsidR="00136E55" w:rsidRPr="006E06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6E55">
              <w:rPr>
                <w:noProof/>
                <w:webHidden/>
              </w:rPr>
              <w:tab/>
            </w:r>
            <w:r w:rsidR="00136E55">
              <w:rPr>
                <w:noProof/>
                <w:webHidden/>
              </w:rPr>
              <w:fldChar w:fldCharType="begin"/>
            </w:r>
            <w:r w:rsidR="00136E55">
              <w:rPr>
                <w:noProof/>
                <w:webHidden/>
              </w:rPr>
              <w:instrText xml:space="preserve"> PAGEREF _Toc202964573 \h </w:instrText>
            </w:r>
            <w:r w:rsidR="00136E55">
              <w:rPr>
                <w:noProof/>
                <w:webHidden/>
              </w:rPr>
            </w:r>
            <w:r w:rsidR="00136E55">
              <w:rPr>
                <w:noProof/>
                <w:webHidden/>
              </w:rPr>
              <w:fldChar w:fldCharType="separate"/>
            </w:r>
            <w:r w:rsidR="00136E55">
              <w:rPr>
                <w:noProof/>
                <w:webHidden/>
              </w:rPr>
              <w:t>13</w:t>
            </w:r>
            <w:r w:rsidR="00136E5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45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компетенциями, умениями и навыками применения инструментария логистики на предприятиях сферы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45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Логистика торговых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4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6E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6E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6E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6E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6E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6E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6E5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6E5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6E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6E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E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136E5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6E55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E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E55">
              <w:rPr>
                <w:rFonts w:ascii="Times New Roman" w:hAnsi="Times New Roman" w:cs="Times New Roman"/>
                <w:lang w:bidi="ru-RU"/>
              </w:rPr>
              <w:t xml:space="preserve">ПК-3.3 - Организует управление логистическими процессами в </w:t>
            </w:r>
            <w:proofErr w:type="gramStart"/>
            <w:r w:rsidRPr="00136E55">
              <w:rPr>
                <w:rFonts w:ascii="Times New Roman" w:hAnsi="Times New Roman" w:cs="Times New Roman"/>
                <w:lang w:bidi="ru-RU"/>
              </w:rPr>
              <w:t>корпорациях</w:t>
            </w:r>
            <w:proofErr w:type="gramEnd"/>
            <w:r w:rsidRPr="00136E55">
              <w:rPr>
                <w:rFonts w:ascii="Times New Roman" w:hAnsi="Times New Roman" w:cs="Times New Roman"/>
                <w:lang w:bidi="ru-RU"/>
              </w:rPr>
              <w:t>, торговых предприятиях и предприятиях сферы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E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E55">
              <w:rPr>
                <w:rFonts w:ascii="Times New Roman" w:hAnsi="Times New Roman" w:cs="Times New Roman"/>
              </w:rPr>
              <w:t>основные бизнес-процессы логистики торговых предприятий и основные принципы управления ими.</w:t>
            </w:r>
            <w:r w:rsidRPr="00136E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E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E55">
              <w:rPr>
                <w:rFonts w:ascii="Times New Roman" w:hAnsi="Times New Roman" w:cs="Times New Roman"/>
              </w:rPr>
              <w:t>определять цели, формулировать задачи и обосновывать принятие управленческих решений о трансформации логистических бизнес-процессов торговых предприятий</w:t>
            </w:r>
            <w:proofErr w:type="gramStart"/>
            <w:r w:rsidR="00FD518F" w:rsidRPr="00136E55">
              <w:rPr>
                <w:rFonts w:ascii="Times New Roman" w:hAnsi="Times New Roman" w:cs="Times New Roman"/>
              </w:rPr>
              <w:t>.</w:t>
            </w:r>
            <w:r w:rsidRPr="00136E5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36E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6E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E55">
              <w:rPr>
                <w:rFonts w:ascii="Times New Roman" w:hAnsi="Times New Roman" w:cs="Times New Roman"/>
              </w:rPr>
              <w:t>методами управления логистическими бизнес-процессами торговых предприятий</w:t>
            </w:r>
            <w:proofErr w:type="gramStart"/>
            <w:r w:rsidR="00FD518F" w:rsidRPr="00136E55">
              <w:rPr>
                <w:rFonts w:ascii="Times New Roman" w:hAnsi="Times New Roman" w:cs="Times New Roman"/>
              </w:rPr>
              <w:t>.</w:t>
            </w:r>
            <w:r w:rsidRPr="00136E5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6E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45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Торговое предприятие как субъект макроэкономической среды: виды, функции и особенности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роль торговли в современной экономике. Задачи, функции и факторы развития торговли. Торговое предприятие как субъект рынка. Роль и значение торгового посредника в доведении продукции от производителя к потребителю. Основные признаки и характеристики торгового предприятия. Классификация предприятий торговли. Виды предприятий оптовой торговли. Виды предприятий розничной торговли. Современные форматы торговли. Корпоративные формы торговых предприятий. Торговые сети. Интернет-трейдинг. Логистика как инструмент повышения эффективности торговли. Особенности логистики различных видов торговых предприятий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9C4B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4DD6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Логистическая модель торгового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C46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Торговое предприятие как логистическая система. Логистическая модель торгового предприятия. Объекты логистического управления. Характеристика потоков в логистической системе торгового предприятия (материальных, информационных, финансовых, потоков человеческих ресурсов и правовых потоков, регламентирующих деятельность торговых предприятий). Понятие логистического процесса. Характеристика основных логистических процессов торгового предприятия: транспортировка, складирование, размещение и пр.  Проблема экономической неоднородности пространства. Размещение производительных сил и уровень логистических издержек. Пространственное проектирование цепей поставок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7B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44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3E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AB6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413D7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62F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спроса, управление ассортиментом и товарными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5DC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формирования и поддержания спроса. Основные тенденции и особенности изучения вопросов формирования спроса.  Понятие ассортимента, его виды и свойства. Управление ассортиментом товаров. Ассортиментная политика торгового предприятия. Понятие SKU. Влияние торгового ассортимента на выбор технологии товародвижения. Частные торговые марки. Преимущества и недостатки торговли товарами под частными торговыми марками для предприятий торговли, производителей и потребителей. Управление товарными запасами торгового предприятия. Особенности применения моделей управления запасами на предприятиях розничной торговли. Виды и части запасов на торговом предприятии. Особенности расчета различных частей запасов торговых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B8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F5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3D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88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9466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A34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Функциональный цикл логистики торгового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B9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функционального цикла логистики. Стадии функционального цикла логистики торгового предприятия: логистика закупок, внутримагазинная логистика, логистика продаж и обслуживания. Организация и технология закупок торгового предприятия. Цель и этапы закупочной логистики торгового предприятия. Факторы выбора поставщика. Роль распределительных центров в деятельности торговых предприятий. Организация внутримагазинной логистики. Мерчандайзинг. Организация продаж и обслуживания потребителей. Методы оптовой и розничной продажи товаров. Роль тары и упаковки в продаже товаров. Возвратные потоки торгового предприятия. Логистическое обслуживание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1A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C7C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2F8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4D8F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937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8A0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Эффективность логистического обслуживания торговых предприятий на основе анализа поведения потребителей экономических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94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Цепь добавления стоимости в торговле. Логистические издержки торгового предприятия. Структура затрат на логистику. Основные показатели эффективности функционирования логистических систем в торговле.  Состав и роль логистической инфраструктуры в торговле. Распределительный центр как звено в логистической цепи поставок. Логистические функции распределительного центра. Транспортная инфраструктура, используемая торговыми предприятиями. Пространственное размещение торговых объектов. Методы оценки эффективности решений в логистике размещения торговых предприятий.  Показатели качества логистического обслуживания в торговле. Пути повышения эффективности логистики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58D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F46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39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26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C41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C64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Информационные технологии и инновации в логистике торговых предприятий: отечественный и зарубежный опыт.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B93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информационных технологий в торговле. Технологии бесконтактной идентификации. Технологии электронного обмена данными. Спутниковые технологии. Интернет-технологии.  Цифровая трансформация в торговле. Мобильная коммерция. Системы управления складом. Развитие сетевых форматов торговли. Логистические инновации в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F1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9B8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1A5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4DE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45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45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6E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Логистика: учебник / В.В. Щербаков [и др.]; под редакцией В. В. Щербакова. — Москва</w:t>
            </w:r>
            <w:proofErr w:type="gram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, 2025. — 252 с. – Имеются другие года издания. – Сведения доступны также по Интернету: ЭБС </w:t>
            </w: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6E55" w:rsidRDefault="008130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https://www.urait.ru/bcode/562224</w:t>
              </w:r>
            </w:hyperlink>
          </w:p>
        </w:tc>
      </w:tr>
      <w:tr w:rsidR="00262CF0" w:rsidRPr="007E6725" w14:paraId="3C5D00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075126" w14:textId="77777777" w:rsidR="00262CF0" w:rsidRPr="00136E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 Л.А. Логистика сетевой торговли: учебное пособие / Л. А. </w:t>
            </w: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. – СПб. : Изд-во СПбГЭУ, 2014. – 81 </w:t>
            </w:r>
            <w:proofErr w:type="gram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C0CBF2" w14:textId="77777777" w:rsidR="00262CF0" w:rsidRPr="00136E55" w:rsidRDefault="008130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http://opac.unecon.ru/elibrary/elib/466715975.pdf </w:t>
              </w:r>
            </w:hyperlink>
          </w:p>
        </w:tc>
      </w:tr>
      <w:tr w:rsidR="00262CF0" w:rsidRPr="007E6725" w14:paraId="376711B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F2DBAE" w14:textId="77777777" w:rsidR="00262CF0" w:rsidRPr="00136E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 Л.А. Логистика торговых предприятий: учебное пособие / Л.А. </w:t>
            </w:r>
            <w:proofErr w:type="spell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, Д.П. Иванова. - СПб</w:t>
            </w:r>
            <w:proofErr w:type="gramStart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36E55">
              <w:rPr>
                <w:rFonts w:ascii="Times New Roman" w:hAnsi="Times New Roman" w:cs="Times New Roman"/>
                <w:sz w:val="24"/>
                <w:szCs w:val="24"/>
              </w:rPr>
              <w:t>Изд-во СПбГЭУ, 2019. - 121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28DCF" w14:textId="77777777" w:rsidR="00262CF0" w:rsidRPr="007E6725" w:rsidRDefault="008130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B8%D1%8F%D1%82%D0%B8%D0%B9.pdf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45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E10FE8" w14:textId="77777777" w:rsidTr="007B550D">
        <w:tc>
          <w:tcPr>
            <w:tcW w:w="9345" w:type="dxa"/>
          </w:tcPr>
          <w:p w14:paraId="082094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A449DE" w14:textId="77777777" w:rsidTr="007B550D">
        <w:tc>
          <w:tcPr>
            <w:tcW w:w="9345" w:type="dxa"/>
          </w:tcPr>
          <w:p w14:paraId="292C32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CF743F" w14:textId="77777777" w:rsidTr="007B550D">
        <w:tc>
          <w:tcPr>
            <w:tcW w:w="9345" w:type="dxa"/>
          </w:tcPr>
          <w:p w14:paraId="7CB29A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2ACBA4" w14:textId="77777777" w:rsidTr="007B550D">
        <w:tc>
          <w:tcPr>
            <w:tcW w:w="9345" w:type="dxa"/>
          </w:tcPr>
          <w:p w14:paraId="33AB7E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45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130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45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6E5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6E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6E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6E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6E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6E5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E55">
              <w:rPr>
                <w:sz w:val="22"/>
                <w:szCs w:val="22"/>
              </w:rPr>
              <w:t>комплексом</w:t>
            </w:r>
            <w:proofErr w:type="gramStart"/>
            <w:r w:rsidRPr="00136E55">
              <w:rPr>
                <w:sz w:val="22"/>
                <w:szCs w:val="22"/>
              </w:rPr>
              <w:t>.С</w:t>
            </w:r>
            <w:proofErr w:type="gramEnd"/>
            <w:r w:rsidRPr="00136E55">
              <w:rPr>
                <w:sz w:val="22"/>
                <w:szCs w:val="22"/>
              </w:rPr>
              <w:t>пециализированная</w:t>
            </w:r>
            <w:proofErr w:type="spellEnd"/>
            <w:r w:rsidRPr="00136E5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</w:t>
            </w:r>
            <w:proofErr w:type="gramStart"/>
            <w:r w:rsidRPr="00136E55">
              <w:rPr>
                <w:sz w:val="22"/>
                <w:szCs w:val="22"/>
              </w:rPr>
              <w:t>.М</w:t>
            </w:r>
            <w:proofErr w:type="gramEnd"/>
            <w:r w:rsidRPr="00136E55">
              <w:rPr>
                <w:sz w:val="22"/>
                <w:szCs w:val="22"/>
              </w:rPr>
              <w:t xml:space="preserve">оноблок </w:t>
            </w:r>
            <w:r w:rsidRPr="00136E55">
              <w:rPr>
                <w:sz w:val="22"/>
                <w:szCs w:val="22"/>
                <w:lang w:val="en-US"/>
              </w:rPr>
              <w:t>Acer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Aspire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Z</w:t>
            </w:r>
            <w:r w:rsidRPr="00136E55">
              <w:rPr>
                <w:sz w:val="22"/>
                <w:szCs w:val="22"/>
              </w:rPr>
              <w:t xml:space="preserve">1811 </w:t>
            </w:r>
            <w:r w:rsidRPr="00136E55">
              <w:rPr>
                <w:sz w:val="22"/>
                <w:szCs w:val="22"/>
                <w:lang w:val="en-US"/>
              </w:rPr>
              <w:t>Intel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Core</w:t>
            </w:r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6E55">
              <w:rPr>
                <w:sz w:val="22"/>
                <w:szCs w:val="22"/>
              </w:rPr>
              <w:t>5-2400</w:t>
            </w:r>
            <w:r w:rsidRPr="00136E55">
              <w:rPr>
                <w:sz w:val="22"/>
                <w:szCs w:val="22"/>
                <w:lang w:val="en-US"/>
              </w:rPr>
              <w:t>S</w:t>
            </w:r>
            <w:r w:rsidRPr="00136E55">
              <w:rPr>
                <w:sz w:val="22"/>
                <w:szCs w:val="22"/>
              </w:rPr>
              <w:t>@2.50</w:t>
            </w:r>
            <w:r w:rsidRPr="00136E55">
              <w:rPr>
                <w:sz w:val="22"/>
                <w:szCs w:val="22"/>
                <w:lang w:val="en-US"/>
              </w:rPr>
              <w:t>GHz</w:t>
            </w:r>
            <w:r w:rsidRPr="00136E55">
              <w:rPr>
                <w:sz w:val="22"/>
                <w:szCs w:val="22"/>
              </w:rPr>
              <w:t>/4</w:t>
            </w:r>
            <w:r w:rsidRPr="00136E55">
              <w:rPr>
                <w:sz w:val="22"/>
                <w:szCs w:val="22"/>
                <w:lang w:val="en-US"/>
              </w:rPr>
              <w:t>Gb</w:t>
            </w:r>
            <w:r w:rsidRPr="00136E55">
              <w:rPr>
                <w:sz w:val="22"/>
                <w:szCs w:val="22"/>
              </w:rPr>
              <w:t>/1</w:t>
            </w:r>
            <w:r w:rsidRPr="00136E55">
              <w:rPr>
                <w:sz w:val="22"/>
                <w:szCs w:val="22"/>
                <w:lang w:val="en-US"/>
              </w:rPr>
              <w:t>Tb</w:t>
            </w:r>
            <w:r w:rsidRPr="00136E5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x</w:t>
            </w:r>
            <w:r w:rsidRPr="00136E55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136E55">
              <w:rPr>
                <w:sz w:val="22"/>
                <w:szCs w:val="22"/>
              </w:rPr>
              <w:t>проекцион</w:t>
            </w:r>
            <w:proofErr w:type="spellEnd"/>
            <w:r w:rsidRPr="00136E55">
              <w:rPr>
                <w:sz w:val="22"/>
                <w:szCs w:val="22"/>
              </w:rPr>
              <w:t xml:space="preserve">.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36E55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36E55">
              <w:rPr>
                <w:sz w:val="22"/>
                <w:szCs w:val="22"/>
                <w:lang w:val="en-US"/>
              </w:rPr>
              <w:t xml:space="preserve"> 138x180 cм Matte White S - 1 шт., Микшер усилитель Jedia TA-1120 в комплекте - 1 шт.  </w:t>
            </w:r>
            <w:r w:rsidRPr="00136E55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36E55">
              <w:rPr>
                <w:sz w:val="22"/>
                <w:szCs w:val="22"/>
              </w:rPr>
              <w:t>Прилукская</w:t>
            </w:r>
            <w:proofErr w:type="spellEnd"/>
            <w:r w:rsidRPr="00136E55">
              <w:rPr>
                <w:sz w:val="22"/>
                <w:szCs w:val="22"/>
              </w:rPr>
              <w:t xml:space="preserve">, д. 3, лит. </w:t>
            </w:r>
            <w:r w:rsidRPr="00136E5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36E55" w14:paraId="7AD6E3B7" w14:textId="77777777" w:rsidTr="008416EB">
        <w:tc>
          <w:tcPr>
            <w:tcW w:w="7797" w:type="dxa"/>
            <w:shd w:val="clear" w:color="auto" w:fill="auto"/>
          </w:tcPr>
          <w:p w14:paraId="65D33362" w14:textId="77777777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E55">
              <w:rPr>
                <w:sz w:val="22"/>
                <w:szCs w:val="22"/>
              </w:rPr>
              <w:t>комплексом</w:t>
            </w:r>
            <w:proofErr w:type="gramStart"/>
            <w:r w:rsidRPr="00136E55">
              <w:rPr>
                <w:sz w:val="22"/>
                <w:szCs w:val="22"/>
              </w:rPr>
              <w:t>.С</w:t>
            </w:r>
            <w:proofErr w:type="gramEnd"/>
            <w:r w:rsidRPr="00136E55">
              <w:rPr>
                <w:sz w:val="22"/>
                <w:szCs w:val="22"/>
              </w:rPr>
              <w:t>пециализированная</w:t>
            </w:r>
            <w:proofErr w:type="spellEnd"/>
            <w:r w:rsidRPr="00136E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6E55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136E55">
              <w:rPr>
                <w:sz w:val="22"/>
                <w:szCs w:val="22"/>
                <w:lang w:val="en-US"/>
              </w:rPr>
              <w:t>Acer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Aspire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Z</w:t>
            </w:r>
            <w:r w:rsidRPr="00136E55">
              <w:rPr>
                <w:sz w:val="22"/>
                <w:szCs w:val="22"/>
              </w:rPr>
              <w:t xml:space="preserve">1811 </w:t>
            </w:r>
            <w:r w:rsidRPr="00136E55">
              <w:rPr>
                <w:sz w:val="22"/>
                <w:szCs w:val="22"/>
                <w:lang w:val="en-US"/>
              </w:rPr>
              <w:t>Intel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Core</w:t>
            </w:r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6E55">
              <w:rPr>
                <w:sz w:val="22"/>
                <w:szCs w:val="22"/>
              </w:rPr>
              <w:t>5-2400</w:t>
            </w:r>
            <w:r w:rsidRPr="00136E55">
              <w:rPr>
                <w:sz w:val="22"/>
                <w:szCs w:val="22"/>
                <w:lang w:val="en-US"/>
              </w:rPr>
              <w:t>S</w:t>
            </w:r>
            <w:r w:rsidRPr="00136E55">
              <w:rPr>
                <w:sz w:val="22"/>
                <w:szCs w:val="22"/>
              </w:rPr>
              <w:t>@2.50</w:t>
            </w:r>
            <w:r w:rsidRPr="00136E55">
              <w:rPr>
                <w:sz w:val="22"/>
                <w:szCs w:val="22"/>
                <w:lang w:val="en-US"/>
              </w:rPr>
              <w:t>GHz</w:t>
            </w:r>
            <w:r w:rsidRPr="00136E55">
              <w:rPr>
                <w:sz w:val="22"/>
                <w:szCs w:val="22"/>
              </w:rPr>
              <w:t>/4</w:t>
            </w:r>
            <w:r w:rsidRPr="00136E55">
              <w:rPr>
                <w:sz w:val="22"/>
                <w:szCs w:val="22"/>
                <w:lang w:val="en-US"/>
              </w:rPr>
              <w:t>Gb</w:t>
            </w:r>
            <w:r w:rsidRPr="00136E55">
              <w:rPr>
                <w:sz w:val="22"/>
                <w:szCs w:val="22"/>
              </w:rPr>
              <w:t>/1</w:t>
            </w:r>
            <w:r w:rsidRPr="00136E55">
              <w:rPr>
                <w:sz w:val="22"/>
                <w:szCs w:val="22"/>
                <w:lang w:val="en-US"/>
              </w:rPr>
              <w:t>Tb</w:t>
            </w:r>
            <w:r w:rsidRPr="00136E55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TA</w:t>
            </w:r>
            <w:r w:rsidRPr="00136E55">
              <w:rPr>
                <w:sz w:val="22"/>
                <w:szCs w:val="22"/>
              </w:rPr>
              <w:t xml:space="preserve">-1120 - 1 шт., Акустическая система </w:t>
            </w:r>
            <w:r w:rsidRPr="00136E55">
              <w:rPr>
                <w:sz w:val="22"/>
                <w:szCs w:val="22"/>
                <w:lang w:val="en-US"/>
              </w:rPr>
              <w:t>Hi</w:t>
            </w:r>
            <w:r w:rsidRPr="00136E55">
              <w:rPr>
                <w:sz w:val="22"/>
                <w:szCs w:val="22"/>
              </w:rPr>
              <w:t>-</w:t>
            </w:r>
            <w:r w:rsidRPr="00136E55">
              <w:rPr>
                <w:sz w:val="22"/>
                <w:szCs w:val="22"/>
                <w:lang w:val="en-US"/>
              </w:rPr>
              <w:t>Fi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PRO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MASK</w:t>
            </w:r>
            <w:r w:rsidRPr="00136E55">
              <w:rPr>
                <w:sz w:val="22"/>
                <w:szCs w:val="22"/>
              </w:rPr>
              <w:t>6</w:t>
            </w:r>
            <w:r w:rsidRPr="00136E55">
              <w:rPr>
                <w:sz w:val="22"/>
                <w:szCs w:val="22"/>
                <w:lang w:val="en-US"/>
              </w:rPr>
              <w:t>T</w:t>
            </w:r>
            <w:r w:rsidRPr="00136E55">
              <w:rPr>
                <w:sz w:val="22"/>
                <w:szCs w:val="22"/>
              </w:rPr>
              <w:t>-</w:t>
            </w:r>
            <w:r w:rsidRPr="00136E55">
              <w:rPr>
                <w:sz w:val="22"/>
                <w:szCs w:val="22"/>
                <w:lang w:val="en-US"/>
              </w:rPr>
              <w:t>W</w:t>
            </w:r>
            <w:r w:rsidRPr="00136E55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x</w:t>
            </w:r>
            <w:r w:rsidRPr="00136E55">
              <w:rPr>
                <w:sz w:val="22"/>
                <w:szCs w:val="22"/>
              </w:rPr>
              <w:t xml:space="preserve"> 400 - 1 шт., Экран </w:t>
            </w:r>
            <w:r w:rsidRPr="00136E55">
              <w:rPr>
                <w:sz w:val="22"/>
                <w:szCs w:val="22"/>
                <w:lang w:val="en-US"/>
              </w:rPr>
              <w:t>Lumen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Master</w:t>
            </w:r>
            <w:r w:rsidRPr="00136E55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136E55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72A83" w14:textId="77777777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36E55">
              <w:rPr>
                <w:sz w:val="22"/>
                <w:szCs w:val="22"/>
              </w:rPr>
              <w:t>Прилукская</w:t>
            </w:r>
            <w:proofErr w:type="spellEnd"/>
            <w:r w:rsidRPr="00136E55">
              <w:rPr>
                <w:sz w:val="22"/>
                <w:szCs w:val="22"/>
              </w:rPr>
              <w:t xml:space="preserve">, д. 3, лит. </w:t>
            </w:r>
            <w:r w:rsidRPr="00136E5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36E55" w14:paraId="5F5DD63B" w14:textId="77777777" w:rsidTr="008416EB">
        <w:tc>
          <w:tcPr>
            <w:tcW w:w="7797" w:type="dxa"/>
            <w:shd w:val="clear" w:color="auto" w:fill="auto"/>
          </w:tcPr>
          <w:p w14:paraId="20EAD48D" w14:textId="77777777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136E55">
              <w:rPr>
                <w:sz w:val="22"/>
                <w:szCs w:val="22"/>
              </w:rPr>
              <w:t>шт</w:t>
            </w:r>
            <w:proofErr w:type="gramStart"/>
            <w:r w:rsidRPr="00136E55">
              <w:rPr>
                <w:sz w:val="22"/>
                <w:szCs w:val="22"/>
              </w:rPr>
              <w:t>.Э</w:t>
            </w:r>
            <w:proofErr w:type="gramEnd"/>
            <w:r w:rsidRPr="00136E55">
              <w:rPr>
                <w:sz w:val="22"/>
                <w:szCs w:val="22"/>
              </w:rPr>
              <w:t>кран</w:t>
            </w:r>
            <w:proofErr w:type="spellEnd"/>
            <w:r w:rsidRPr="00136E55">
              <w:rPr>
                <w:sz w:val="22"/>
                <w:szCs w:val="22"/>
              </w:rPr>
              <w:t xml:space="preserve"> переносной </w:t>
            </w:r>
            <w:r w:rsidRPr="00136E55">
              <w:rPr>
                <w:sz w:val="22"/>
                <w:szCs w:val="22"/>
                <w:lang w:val="en-US"/>
              </w:rPr>
              <w:t>Consul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AV</w:t>
            </w:r>
            <w:r w:rsidRPr="00136E55">
              <w:rPr>
                <w:sz w:val="22"/>
                <w:szCs w:val="22"/>
              </w:rPr>
              <w:t xml:space="preserve"> (1:1) 70/70" 178*178 </w:t>
            </w:r>
            <w:r w:rsidRPr="00136E55">
              <w:rPr>
                <w:sz w:val="22"/>
                <w:szCs w:val="22"/>
                <w:lang w:val="en-US"/>
              </w:rPr>
              <w:t>MW</w:t>
            </w:r>
            <w:r w:rsidRPr="00136E5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136E55">
              <w:rPr>
                <w:sz w:val="22"/>
                <w:szCs w:val="22"/>
                <w:lang w:val="en-US"/>
              </w:rPr>
              <w:t>Solo</w:t>
            </w:r>
            <w:r w:rsidRPr="00136E5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136E55">
              <w:rPr>
                <w:sz w:val="22"/>
                <w:szCs w:val="22"/>
              </w:rPr>
              <w:t>сост.:монитор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Samsung</w:t>
            </w:r>
            <w:r w:rsidRPr="00136E55">
              <w:rPr>
                <w:sz w:val="22"/>
                <w:szCs w:val="22"/>
              </w:rPr>
              <w:t xml:space="preserve"> Е1920 </w:t>
            </w:r>
            <w:r w:rsidRPr="00136E55">
              <w:rPr>
                <w:sz w:val="22"/>
                <w:szCs w:val="22"/>
                <w:lang w:val="en-US"/>
              </w:rPr>
              <w:t>NR</w:t>
            </w:r>
            <w:r w:rsidRPr="00136E55">
              <w:rPr>
                <w:sz w:val="22"/>
                <w:szCs w:val="22"/>
              </w:rPr>
              <w:t>+сист.</w:t>
            </w:r>
            <w:proofErr w:type="spellStart"/>
            <w:r w:rsidRPr="00136E55">
              <w:rPr>
                <w:sz w:val="22"/>
                <w:szCs w:val="22"/>
              </w:rPr>
              <w:t>блок+клав</w:t>
            </w:r>
            <w:proofErr w:type="spellEnd"/>
            <w:r w:rsidRPr="00136E55">
              <w:rPr>
                <w:sz w:val="22"/>
                <w:szCs w:val="22"/>
              </w:rPr>
              <w:t xml:space="preserve">.+мышь) - 1 шт., Колонки </w:t>
            </w:r>
            <w:r w:rsidRPr="00136E55">
              <w:rPr>
                <w:sz w:val="22"/>
                <w:szCs w:val="22"/>
                <w:lang w:val="en-US"/>
              </w:rPr>
              <w:t>DEFENDER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MERCURY</w:t>
            </w:r>
            <w:r w:rsidRPr="00136E55">
              <w:rPr>
                <w:sz w:val="22"/>
                <w:szCs w:val="22"/>
              </w:rPr>
              <w:t xml:space="preserve"> 35 </w:t>
            </w:r>
            <w:r w:rsidRPr="00136E55">
              <w:rPr>
                <w:sz w:val="22"/>
                <w:szCs w:val="22"/>
                <w:lang w:val="en-US"/>
              </w:rPr>
              <w:t>MK</w:t>
            </w:r>
            <w:r w:rsidRPr="00136E55">
              <w:rPr>
                <w:sz w:val="22"/>
                <w:szCs w:val="22"/>
              </w:rPr>
              <w:t>-</w:t>
            </w:r>
            <w:r w:rsidRPr="00136E55">
              <w:rPr>
                <w:sz w:val="22"/>
                <w:szCs w:val="22"/>
                <w:lang w:val="en-US"/>
              </w:rPr>
              <w:t>II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Brown</w:t>
            </w:r>
            <w:r w:rsidRPr="00136E55">
              <w:rPr>
                <w:sz w:val="22"/>
                <w:szCs w:val="22"/>
              </w:rPr>
              <w:t xml:space="preserve"> </w:t>
            </w:r>
            <w:proofErr w:type="gramStart"/>
            <w:r w:rsidRPr="00136E55">
              <w:rPr>
                <w:sz w:val="22"/>
                <w:szCs w:val="22"/>
                <w:lang w:val="en-US"/>
              </w:rPr>
              <w:t>box</w:t>
            </w:r>
            <w:r w:rsidRPr="00136E55">
              <w:rPr>
                <w:sz w:val="22"/>
                <w:szCs w:val="22"/>
              </w:rPr>
              <w:t xml:space="preserve"> .</w:t>
            </w:r>
            <w:proofErr w:type="gramEnd"/>
            <w:r w:rsidRPr="00136E55">
              <w:rPr>
                <w:sz w:val="22"/>
                <w:szCs w:val="22"/>
              </w:rPr>
              <w:t xml:space="preserve"> 2*20</w:t>
            </w:r>
            <w:r w:rsidRPr="00136E55">
              <w:rPr>
                <w:sz w:val="22"/>
                <w:szCs w:val="22"/>
                <w:lang w:val="en-US"/>
              </w:rPr>
              <w:t>w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RMS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Brown</w:t>
            </w:r>
            <w:r w:rsidRPr="00136E55">
              <w:rPr>
                <w:sz w:val="22"/>
                <w:szCs w:val="22"/>
              </w:rPr>
              <w:t xml:space="preserve"> Дерево - 1 шт., Коммутатор </w:t>
            </w:r>
            <w:r w:rsidRPr="00136E55">
              <w:rPr>
                <w:sz w:val="22"/>
                <w:szCs w:val="22"/>
                <w:lang w:val="en-US"/>
              </w:rPr>
              <w:t>HP</w:t>
            </w:r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136E5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136E55">
              <w:rPr>
                <w:sz w:val="22"/>
                <w:szCs w:val="22"/>
              </w:rPr>
              <w:t>Некс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</w:rPr>
              <w:t>Оптима</w:t>
            </w:r>
            <w:proofErr w:type="spellEnd"/>
            <w:r w:rsidRPr="00136E55">
              <w:rPr>
                <w:sz w:val="22"/>
                <w:szCs w:val="22"/>
              </w:rPr>
              <w:t xml:space="preserve">" в </w:t>
            </w:r>
            <w:proofErr w:type="spellStart"/>
            <w:r w:rsidRPr="00136E55">
              <w:rPr>
                <w:sz w:val="22"/>
                <w:szCs w:val="22"/>
              </w:rPr>
              <w:t>составе</w:t>
            </w:r>
            <w:proofErr w:type="gramStart"/>
            <w:r w:rsidRPr="00136E55">
              <w:rPr>
                <w:sz w:val="22"/>
                <w:szCs w:val="22"/>
              </w:rPr>
              <w:t>:П</w:t>
            </w:r>
            <w:proofErr w:type="gramEnd"/>
            <w:r w:rsidRPr="00136E55">
              <w:rPr>
                <w:sz w:val="22"/>
                <w:szCs w:val="22"/>
              </w:rPr>
              <w:t>роцессор</w:t>
            </w:r>
            <w:proofErr w:type="spellEnd"/>
            <w:r w:rsidRPr="00136E55">
              <w:rPr>
                <w:sz w:val="22"/>
                <w:szCs w:val="22"/>
              </w:rPr>
              <w:t xml:space="preserve"> с </w:t>
            </w:r>
            <w:proofErr w:type="spellStart"/>
            <w:r w:rsidRPr="00136E5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</w:rPr>
              <w:t>память,Жесткий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</w:rPr>
              <w:t>диск,Материнская</w:t>
            </w:r>
            <w:proofErr w:type="spellEnd"/>
            <w:r w:rsidRPr="00136E55">
              <w:rPr>
                <w:sz w:val="22"/>
                <w:szCs w:val="22"/>
              </w:rPr>
              <w:t xml:space="preserve"> </w:t>
            </w:r>
            <w:proofErr w:type="spellStart"/>
            <w:r w:rsidRPr="00136E55">
              <w:rPr>
                <w:sz w:val="22"/>
                <w:szCs w:val="22"/>
              </w:rPr>
              <w:t>плата,Корпус</w:t>
            </w:r>
            <w:proofErr w:type="spellEnd"/>
            <w:r w:rsidRPr="00136E5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136E5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136E55">
              <w:rPr>
                <w:sz w:val="22"/>
                <w:szCs w:val="22"/>
              </w:rPr>
              <w:t xml:space="preserve"> - 20 шт., Моноблок </w:t>
            </w:r>
            <w:r w:rsidRPr="00136E55">
              <w:rPr>
                <w:sz w:val="22"/>
                <w:szCs w:val="22"/>
                <w:lang w:val="en-US"/>
              </w:rPr>
              <w:t>ACER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Aspire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Z</w:t>
            </w:r>
            <w:r w:rsidRPr="00136E5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136E55">
              <w:rPr>
                <w:sz w:val="22"/>
                <w:szCs w:val="22"/>
                <w:lang w:val="en-US"/>
              </w:rPr>
              <w:t>Panasonic</w:t>
            </w:r>
            <w:r w:rsidRPr="00136E55">
              <w:rPr>
                <w:sz w:val="22"/>
                <w:szCs w:val="22"/>
              </w:rPr>
              <w:t xml:space="preserve"> </w:t>
            </w:r>
            <w:r w:rsidRPr="00136E55">
              <w:rPr>
                <w:sz w:val="22"/>
                <w:szCs w:val="22"/>
                <w:lang w:val="en-US"/>
              </w:rPr>
              <w:t>PT</w:t>
            </w:r>
            <w:r w:rsidRPr="00136E55">
              <w:rPr>
                <w:sz w:val="22"/>
                <w:szCs w:val="22"/>
              </w:rPr>
              <w:t>-</w:t>
            </w:r>
            <w:r w:rsidRPr="00136E55">
              <w:rPr>
                <w:sz w:val="22"/>
                <w:szCs w:val="22"/>
                <w:lang w:val="en-US"/>
              </w:rPr>
              <w:t>VX</w:t>
            </w:r>
            <w:r w:rsidRPr="00136E5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E8DC71" w14:textId="77777777" w:rsidR="002C735C" w:rsidRPr="00136E5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E5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36E55">
              <w:rPr>
                <w:sz w:val="22"/>
                <w:szCs w:val="22"/>
              </w:rPr>
              <w:t>Прилукская</w:t>
            </w:r>
            <w:proofErr w:type="spellEnd"/>
            <w:r w:rsidRPr="00136E55">
              <w:rPr>
                <w:sz w:val="22"/>
                <w:szCs w:val="22"/>
              </w:rPr>
              <w:t xml:space="preserve">, д. 3, лит. </w:t>
            </w:r>
            <w:r w:rsidRPr="00136E5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45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4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4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45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Кооперация торговых предприятий: формы, виды, особенности.</w:t>
            </w:r>
          </w:p>
        </w:tc>
      </w:tr>
      <w:tr w:rsidR="009E6058" w14:paraId="6BE74E48" w14:textId="77777777" w:rsidTr="00F00293">
        <w:tc>
          <w:tcPr>
            <w:tcW w:w="562" w:type="dxa"/>
          </w:tcPr>
          <w:p w14:paraId="2DF08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75F93B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Ассортимент: определение, виды и свойства.</w:t>
            </w:r>
          </w:p>
        </w:tc>
      </w:tr>
      <w:tr w:rsidR="009E6058" w14:paraId="2AC24102" w14:textId="77777777" w:rsidTr="00F00293">
        <w:tc>
          <w:tcPr>
            <w:tcW w:w="562" w:type="dxa"/>
          </w:tcPr>
          <w:p w14:paraId="23B31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B10965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Классификация предприятий торговли. Особенности логистики различных видов торговых предприятий.</w:t>
            </w:r>
          </w:p>
        </w:tc>
      </w:tr>
      <w:tr w:rsidR="009E6058" w14:paraId="3B2C91D6" w14:textId="77777777" w:rsidTr="00F00293">
        <w:tc>
          <w:tcPr>
            <w:tcW w:w="562" w:type="dxa"/>
          </w:tcPr>
          <w:p w14:paraId="7944B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46836B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Логистическая инфраструктура в торговле: состав и роль в функционировании торговых предприятий.</w:t>
            </w:r>
          </w:p>
        </w:tc>
      </w:tr>
      <w:tr w:rsidR="009E6058" w14:paraId="3C20AD72" w14:textId="77777777" w:rsidTr="00F00293">
        <w:tc>
          <w:tcPr>
            <w:tcW w:w="562" w:type="dxa"/>
          </w:tcPr>
          <w:p w14:paraId="37E3A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F6AB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размещения торговых объектов.</w:t>
            </w:r>
          </w:p>
        </w:tc>
      </w:tr>
      <w:tr w:rsidR="009E6058" w14:paraId="29B67CC2" w14:textId="77777777" w:rsidTr="00F00293">
        <w:tc>
          <w:tcPr>
            <w:tcW w:w="562" w:type="dxa"/>
          </w:tcPr>
          <w:p w14:paraId="4CAAC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3E725F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Особенности различных форм предприятий розничной торговли.</w:t>
            </w:r>
          </w:p>
        </w:tc>
      </w:tr>
      <w:tr w:rsidR="009E6058" w14:paraId="1EE303A1" w14:textId="77777777" w:rsidTr="00F00293">
        <w:tc>
          <w:tcPr>
            <w:tcW w:w="562" w:type="dxa"/>
          </w:tcPr>
          <w:p w14:paraId="58DCD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D3EACA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Влияние правовых основ регулирования деятельности торговых предприятий на их логистическую деятельность.</w:t>
            </w:r>
          </w:p>
        </w:tc>
      </w:tr>
      <w:tr w:rsidR="009E6058" w14:paraId="59CCA99F" w14:textId="77777777" w:rsidTr="00F00293">
        <w:tc>
          <w:tcPr>
            <w:tcW w:w="562" w:type="dxa"/>
          </w:tcPr>
          <w:p w14:paraId="060EE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9254D2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Информационные системы в логистике торговых предприятий.</w:t>
            </w:r>
          </w:p>
        </w:tc>
      </w:tr>
      <w:tr w:rsidR="009E6058" w14:paraId="009819CE" w14:textId="77777777" w:rsidTr="00F00293">
        <w:tc>
          <w:tcPr>
            <w:tcW w:w="562" w:type="dxa"/>
          </w:tcPr>
          <w:p w14:paraId="1B940E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FC56BC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Торговое предприятие как субъект рынка: основные признаки и характеристики.</w:t>
            </w:r>
          </w:p>
        </w:tc>
      </w:tr>
      <w:tr w:rsidR="009E6058" w14:paraId="53CDF12F" w14:textId="77777777" w:rsidTr="00F00293">
        <w:tc>
          <w:tcPr>
            <w:tcW w:w="562" w:type="dxa"/>
          </w:tcPr>
          <w:p w14:paraId="6622A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652F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внутримагазинной логистики. Мерчандайзинг.</w:t>
            </w:r>
          </w:p>
        </w:tc>
      </w:tr>
      <w:tr w:rsidR="009E6058" w14:paraId="100CF76C" w14:textId="77777777" w:rsidTr="00F00293">
        <w:tc>
          <w:tcPr>
            <w:tcW w:w="562" w:type="dxa"/>
          </w:tcPr>
          <w:p w14:paraId="1EAA7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D8A5C8B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Влияние факторов развития торговли на логистическую деятельность торговых предприятий.</w:t>
            </w:r>
          </w:p>
        </w:tc>
      </w:tr>
      <w:tr w:rsidR="009E6058" w14:paraId="1EF9F0CB" w14:textId="77777777" w:rsidTr="00F00293">
        <w:tc>
          <w:tcPr>
            <w:tcW w:w="562" w:type="dxa"/>
          </w:tcPr>
          <w:p w14:paraId="5C7CA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8CF759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Понятие и роль торговли в современной экономике. Воздействие макроэкономической среды на логистику торговых предприятий.</w:t>
            </w:r>
          </w:p>
        </w:tc>
      </w:tr>
      <w:tr w:rsidR="009E6058" w14:paraId="0D68B2AC" w14:textId="77777777" w:rsidTr="00F00293">
        <w:tc>
          <w:tcPr>
            <w:tcW w:w="562" w:type="dxa"/>
          </w:tcPr>
          <w:p w14:paraId="75975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22B4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логистики торговых предприятий.</w:t>
            </w:r>
          </w:p>
        </w:tc>
      </w:tr>
      <w:tr w:rsidR="009E6058" w14:paraId="0E3F0B21" w14:textId="77777777" w:rsidTr="00F00293">
        <w:tc>
          <w:tcPr>
            <w:tcW w:w="562" w:type="dxa"/>
          </w:tcPr>
          <w:p w14:paraId="049B1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D4C96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логистики торговых предприятий.</w:t>
            </w:r>
          </w:p>
        </w:tc>
      </w:tr>
      <w:tr w:rsidR="009E6058" w14:paraId="7B1130D0" w14:textId="77777777" w:rsidTr="00F00293">
        <w:tc>
          <w:tcPr>
            <w:tcW w:w="562" w:type="dxa"/>
          </w:tcPr>
          <w:p w14:paraId="239AB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1281DF0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Влияние методов оптовой и розничной продажи товаров на организацию логистики торговых предприятий.</w:t>
            </w:r>
          </w:p>
        </w:tc>
      </w:tr>
      <w:tr w:rsidR="009E6058" w14:paraId="3F64D24D" w14:textId="77777777" w:rsidTr="00F00293">
        <w:tc>
          <w:tcPr>
            <w:tcW w:w="562" w:type="dxa"/>
          </w:tcPr>
          <w:p w14:paraId="5D8A9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DCF30C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Объекты логистического управления в деятельности торговых предприятий.</w:t>
            </w:r>
          </w:p>
        </w:tc>
      </w:tr>
      <w:tr w:rsidR="009E6058" w14:paraId="317A3CCE" w14:textId="77777777" w:rsidTr="00F00293">
        <w:tc>
          <w:tcPr>
            <w:tcW w:w="562" w:type="dxa"/>
          </w:tcPr>
          <w:p w14:paraId="19E49D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7FF22A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Организация логистики продаж и обслуживания потребителей.</w:t>
            </w:r>
          </w:p>
        </w:tc>
      </w:tr>
      <w:tr w:rsidR="009E6058" w14:paraId="111394AB" w14:textId="77777777" w:rsidTr="00F00293">
        <w:tc>
          <w:tcPr>
            <w:tcW w:w="562" w:type="dxa"/>
          </w:tcPr>
          <w:p w14:paraId="397B74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420D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Логистические функции распределительного центра.</w:t>
            </w:r>
          </w:p>
        </w:tc>
      </w:tr>
      <w:tr w:rsidR="009E6058" w14:paraId="00D7F2D1" w14:textId="77777777" w:rsidTr="00F00293">
        <w:tc>
          <w:tcPr>
            <w:tcW w:w="562" w:type="dxa"/>
          </w:tcPr>
          <w:p w14:paraId="373B3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4BC8F72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Логистическое обслуживание потребителей. Показатели качества логистического обслуживания в торговле.</w:t>
            </w:r>
          </w:p>
        </w:tc>
      </w:tr>
      <w:tr w:rsidR="009E6058" w14:paraId="639BB738" w14:textId="77777777" w:rsidTr="00F00293">
        <w:tc>
          <w:tcPr>
            <w:tcW w:w="562" w:type="dxa"/>
          </w:tcPr>
          <w:p w14:paraId="778AE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A798C0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Понятие функционального цикла логистики. Стадии функционального цикла логистики торгового предприятия.</w:t>
            </w:r>
          </w:p>
        </w:tc>
      </w:tr>
      <w:tr w:rsidR="009E6058" w14:paraId="3D5411F4" w14:textId="77777777" w:rsidTr="00F00293">
        <w:tc>
          <w:tcPr>
            <w:tcW w:w="562" w:type="dxa"/>
          </w:tcPr>
          <w:p w14:paraId="67D0C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F319C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Логистическая модель торгового предприятия.</w:t>
            </w:r>
          </w:p>
        </w:tc>
      </w:tr>
      <w:tr w:rsidR="009E6058" w14:paraId="27A48345" w14:textId="77777777" w:rsidTr="00F00293">
        <w:tc>
          <w:tcPr>
            <w:tcW w:w="562" w:type="dxa"/>
          </w:tcPr>
          <w:p w14:paraId="5D41A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068837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Особенности различных форм предприятий оптовой торговли.</w:t>
            </w:r>
          </w:p>
        </w:tc>
      </w:tr>
      <w:tr w:rsidR="009E6058" w14:paraId="6A0C341A" w14:textId="77777777" w:rsidTr="00F00293">
        <w:tc>
          <w:tcPr>
            <w:tcW w:w="562" w:type="dxa"/>
          </w:tcPr>
          <w:p w14:paraId="6D4CA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AFF9BA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Особенности размещения товаров на/в торговом оборудовании.</w:t>
            </w:r>
          </w:p>
        </w:tc>
      </w:tr>
      <w:tr w:rsidR="009E6058" w14:paraId="13DEFB24" w14:textId="77777777" w:rsidTr="00F00293">
        <w:tc>
          <w:tcPr>
            <w:tcW w:w="562" w:type="dxa"/>
          </w:tcPr>
          <w:p w14:paraId="7137B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E6F202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Внутренние и внешние факторы структуризации логистики торговых предприятий.</w:t>
            </w:r>
          </w:p>
        </w:tc>
      </w:tr>
      <w:tr w:rsidR="009E6058" w14:paraId="462DB4BD" w14:textId="77777777" w:rsidTr="00F00293">
        <w:tc>
          <w:tcPr>
            <w:tcW w:w="562" w:type="dxa"/>
          </w:tcPr>
          <w:p w14:paraId="6C554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B865FF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Субъекты логистики торговых предприятий. Основные принципы их взаимодействия.</w:t>
            </w:r>
          </w:p>
        </w:tc>
      </w:tr>
      <w:tr w:rsidR="009E6058" w14:paraId="731A1083" w14:textId="77777777" w:rsidTr="00F00293">
        <w:tc>
          <w:tcPr>
            <w:tcW w:w="562" w:type="dxa"/>
          </w:tcPr>
          <w:p w14:paraId="627B8C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DC3640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Оцените логистические процессы торгового предприятия с точки </w:t>
            </w:r>
            <w:proofErr w:type="gramStart"/>
            <w:r w:rsidRPr="00136E55">
              <w:rPr>
                <w:sz w:val="23"/>
                <w:szCs w:val="23"/>
              </w:rPr>
              <w:t>зрения обеспечения эффективного взаимодействия субъектов хозяйственных связей</w:t>
            </w:r>
            <w:proofErr w:type="gramEnd"/>
            <w:r w:rsidRPr="00136E55">
              <w:rPr>
                <w:sz w:val="23"/>
                <w:szCs w:val="23"/>
              </w:rPr>
              <w:t xml:space="preserve"> и оптимизации логистической системы самого торгового предприятия.</w:t>
            </w:r>
          </w:p>
        </w:tc>
      </w:tr>
      <w:tr w:rsidR="009E6058" w14:paraId="341B52C6" w14:textId="77777777" w:rsidTr="00F00293">
        <w:tc>
          <w:tcPr>
            <w:tcW w:w="562" w:type="dxa"/>
          </w:tcPr>
          <w:p w14:paraId="49F85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D13CEE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На </w:t>
            </w:r>
            <w:proofErr w:type="gramStart"/>
            <w:r w:rsidRPr="00136E55">
              <w:rPr>
                <w:sz w:val="23"/>
                <w:szCs w:val="23"/>
              </w:rPr>
              <w:t>основании</w:t>
            </w:r>
            <w:proofErr w:type="gramEnd"/>
            <w:r w:rsidRPr="00136E55">
              <w:rPr>
                <w:sz w:val="23"/>
                <w:szCs w:val="23"/>
              </w:rPr>
              <w:t xml:space="preserve"> каких критериев специалисты по закупкам торговых предприятий проводят оценку поставщиков?</w:t>
            </w:r>
          </w:p>
        </w:tc>
      </w:tr>
      <w:tr w:rsidR="009E6058" w14:paraId="69BF4BCB" w14:textId="77777777" w:rsidTr="00F00293">
        <w:tc>
          <w:tcPr>
            <w:tcW w:w="562" w:type="dxa"/>
          </w:tcPr>
          <w:p w14:paraId="17434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1618BA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влияние особенностей логистики различных видов торговых предприятий на формирование структуры рынков и конкурентной среды.</w:t>
            </w:r>
          </w:p>
        </w:tc>
      </w:tr>
      <w:tr w:rsidR="009E6058" w14:paraId="656A34EF" w14:textId="77777777" w:rsidTr="00F00293">
        <w:tc>
          <w:tcPr>
            <w:tcW w:w="562" w:type="dxa"/>
          </w:tcPr>
          <w:p w14:paraId="6ACB9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227834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Обоснуйте выбор торговым предприятием того или иного метода управления запасами.</w:t>
            </w:r>
          </w:p>
        </w:tc>
      </w:tr>
      <w:tr w:rsidR="009E6058" w14:paraId="4BD2EE2A" w14:textId="77777777" w:rsidTr="00F00293">
        <w:tc>
          <w:tcPr>
            <w:tcW w:w="562" w:type="dxa"/>
          </w:tcPr>
          <w:p w14:paraId="367DB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FE46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Обоснуйте влияние управления ассортиментом товаров на конкурентоспособность торгового предприятия на </w:t>
            </w:r>
            <w:proofErr w:type="gramStart"/>
            <w:r w:rsidRPr="00136E55">
              <w:rPr>
                <w:sz w:val="23"/>
                <w:szCs w:val="23"/>
              </w:rPr>
              <w:t>рынке</w:t>
            </w:r>
            <w:proofErr w:type="gramEnd"/>
            <w:r w:rsidRPr="00136E55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Оцените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категорийного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во взаимодействии ритейлеров и производителей.</w:t>
            </w:r>
          </w:p>
        </w:tc>
      </w:tr>
      <w:tr w:rsidR="009E6058" w14:paraId="7543D671" w14:textId="77777777" w:rsidTr="00F00293">
        <w:tc>
          <w:tcPr>
            <w:tcW w:w="562" w:type="dxa"/>
          </w:tcPr>
          <w:p w14:paraId="7607A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DDE53DC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место логистических издержек в структуре затрат торгового предприятия. Объясните влияние оптимизации затрат на логистику на взаимодействие торгового предприятия с поставщиками и покупателями.</w:t>
            </w:r>
          </w:p>
        </w:tc>
      </w:tr>
      <w:tr w:rsidR="009E6058" w14:paraId="010AF28C" w14:textId="77777777" w:rsidTr="00F00293">
        <w:tc>
          <w:tcPr>
            <w:tcW w:w="562" w:type="dxa"/>
          </w:tcPr>
          <w:p w14:paraId="46869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5E63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Обоснуйте выбор технологии обработки грузов в распределительных центрах торговых предприятий. </w:t>
            </w:r>
            <w:r>
              <w:rPr>
                <w:sz w:val="23"/>
                <w:szCs w:val="23"/>
                <w:lang w:val="en-US"/>
              </w:rPr>
              <w:t xml:space="preserve">На </w:t>
            </w:r>
            <w:proofErr w:type="spellStart"/>
            <w:r>
              <w:rPr>
                <w:sz w:val="23"/>
                <w:szCs w:val="23"/>
                <w:lang w:val="en-US"/>
              </w:rPr>
              <w:t>каких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базируется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выбор?</w:t>
            </w:r>
          </w:p>
        </w:tc>
      </w:tr>
      <w:tr w:rsidR="009E6058" w14:paraId="47C4080C" w14:textId="77777777" w:rsidTr="00F00293">
        <w:tc>
          <w:tcPr>
            <w:tcW w:w="562" w:type="dxa"/>
          </w:tcPr>
          <w:p w14:paraId="1C078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8EC262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воздействие применения информационных систем и технологий и инноваций в логистике торговых предприятий на конкурентные позиции торговых предприятий на рынке и его взаимодействие с поставщиками и покупателями.</w:t>
            </w:r>
          </w:p>
        </w:tc>
      </w:tr>
      <w:tr w:rsidR="009E6058" w14:paraId="43CD0E39" w14:textId="77777777" w:rsidTr="00F00293">
        <w:tc>
          <w:tcPr>
            <w:tcW w:w="562" w:type="dxa"/>
          </w:tcPr>
          <w:p w14:paraId="46759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808DCF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роль тары и упаковки на формирование спроса на товары торгового предприятия, учитывая особенности поведения потребителей.</w:t>
            </w:r>
          </w:p>
        </w:tc>
      </w:tr>
      <w:tr w:rsidR="009E6058" w14:paraId="7C27793B" w14:textId="77777777" w:rsidTr="00F00293">
        <w:tc>
          <w:tcPr>
            <w:tcW w:w="562" w:type="dxa"/>
          </w:tcPr>
          <w:p w14:paraId="2CA77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0099F0D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значение распределительного центра в логистической цепи поставок.</w:t>
            </w:r>
          </w:p>
        </w:tc>
      </w:tr>
      <w:tr w:rsidR="009E6058" w14:paraId="67F62CFC" w14:textId="77777777" w:rsidTr="00F00293">
        <w:tc>
          <w:tcPr>
            <w:tcW w:w="562" w:type="dxa"/>
          </w:tcPr>
          <w:p w14:paraId="1162B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45A51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Обоснуйте выбор торговым предприятием выбор места размещения торгового оборудования.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Объясните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влияют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принятие этого решения?</w:t>
            </w:r>
          </w:p>
        </w:tc>
      </w:tr>
      <w:tr w:rsidR="009E6058" w14:paraId="7FFD5F47" w14:textId="77777777" w:rsidTr="00F00293">
        <w:tc>
          <w:tcPr>
            <w:tcW w:w="562" w:type="dxa"/>
          </w:tcPr>
          <w:p w14:paraId="6A28BF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3FBB33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Оцените влияние на управление материальным потоком торгового предприятия особенностей его взаимодействия с внешней средой.</w:t>
            </w:r>
          </w:p>
        </w:tc>
      </w:tr>
      <w:tr w:rsidR="009E6058" w14:paraId="7400E850" w14:textId="77777777" w:rsidTr="00F00293">
        <w:tc>
          <w:tcPr>
            <w:tcW w:w="562" w:type="dxa"/>
          </w:tcPr>
          <w:p w14:paraId="363D1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0FA0E3B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Оцените воздействие логистических характеристик товарного ассортимента торгового предприятия на организацию его взаимодействия с контрагентами на </w:t>
            </w:r>
            <w:proofErr w:type="gramStart"/>
            <w:r w:rsidRPr="00136E55">
              <w:rPr>
                <w:sz w:val="23"/>
                <w:szCs w:val="23"/>
              </w:rPr>
              <w:t>рынке</w:t>
            </w:r>
            <w:proofErr w:type="gramEnd"/>
            <w:r w:rsidRPr="00136E55">
              <w:rPr>
                <w:sz w:val="23"/>
                <w:szCs w:val="23"/>
              </w:rPr>
              <w:t>.</w:t>
            </w:r>
          </w:p>
        </w:tc>
      </w:tr>
      <w:tr w:rsidR="009E6058" w14:paraId="6B0AD941" w14:textId="77777777" w:rsidTr="00F00293">
        <w:tc>
          <w:tcPr>
            <w:tcW w:w="562" w:type="dxa"/>
          </w:tcPr>
          <w:p w14:paraId="61DD4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0161A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Оцените влияние различных факторов на формирование спроса на товары торгового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зависящие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характера его проявления.</w:t>
            </w:r>
          </w:p>
        </w:tc>
      </w:tr>
      <w:tr w:rsidR="009E6058" w14:paraId="009B41E7" w14:textId="77777777" w:rsidTr="00F00293">
        <w:tc>
          <w:tcPr>
            <w:tcW w:w="562" w:type="dxa"/>
          </w:tcPr>
          <w:p w14:paraId="1A3D9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7757877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Проанализируйте логистическую систему торгового предприятия с учётом воздействия на него макроэкономической среды.</w:t>
            </w:r>
          </w:p>
        </w:tc>
      </w:tr>
      <w:tr w:rsidR="009E6058" w14:paraId="31001C6D" w14:textId="77777777" w:rsidTr="00F00293">
        <w:tc>
          <w:tcPr>
            <w:tcW w:w="562" w:type="dxa"/>
          </w:tcPr>
          <w:p w14:paraId="5F3BF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AAB19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Проанализируйте и дайте оценку влияния выбора торгового формата на логистику торговых предприятий.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торговли.</w:t>
            </w:r>
          </w:p>
        </w:tc>
      </w:tr>
      <w:tr w:rsidR="009E6058" w14:paraId="7519BD5E" w14:textId="77777777" w:rsidTr="00F00293">
        <w:tc>
          <w:tcPr>
            <w:tcW w:w="562" w:type="dxa"/>
          </w:tcPr>
          <w:p w14:paraId="6C4F5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A0F3965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Проанализируйте движение потоков по отношению к логистической системе торгового предприятия, учитывая его положение в цепочке поставок.</w:t>
            </w:r>
          </w:p>
        </w:tc>
      </w:tr>
      <w:tr w:rsidR="009E6058" w14:paraId="6E91735E" w14:textId="77777777" w:rsidTr="00F00293">
        <w:tc>
          <w:tcPr>
            <w:tcW w:w="562" w:type="dxa"/>
          </w:tcPr>
          <w:p w14:paraId="7782AB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FFB361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Объясните основные принципы взаимодействия торгового предприятия с поставщиками в зависимости от степени дифференциации закупаемого товара и его воздействия на прибыльность торгового предприятия.</w:t>
            </w:r>
          </w:p>
        </w:tc>
      </w:tr>
      <w:tr w:rsidR="009E6058" w14:paraId="7FA010E4" w14:textId="77777777" w:rsidTr="00F00293">
        <w:tc>
          <w:tcPr>
            <w:tcW w:w="562" w:type="dxa"/>
          </w:tcPr>
          <w:p w14:paraId="5D03C2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45BC4F6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Объясните, </w:t>
            </w:r>
            <w:proofErr w:type="gramStart"/>
            <w:r w:rsidRPr="00136E55">
              <w:rPr>
                <w:sz w:val="23"/>
                <w:szCs w:val="23"/>
              </w:rPr>
              <w:t>в</w:t>
            </w:r>
            <w:proofErr w:type="gramEnd"/>
            <w:r w:rsidRPr="00136E55">
              <w:rPr>
                <w:sz w:val="23"/>
                <w:szCs w:val="23"/>
              </w:rPr>
              <w:t xml:space="preserve"> чём заключается роль и принцип формирования ассортиментной матрицы в управлении ассортиментом торгового предприятия?</w:t>
            </w:r>
          </w:p>
        </w:tc>
      </w:tr>
      <w:tr w:rsidR="009E6058" w14:paraId="17B1B180" w14:textId="77777777" w:rsidTr="00F00293">
        <w:tc>
          <w:tcPr>
            <w:tcW w:w="562" w:type="dxa"/>
          </w:tcPr>
          <w:p w14:paraId="3AB50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CEF6991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Оцените поведение торгового предприятия на различных </w:t>
            </w:r>
            <w:proofErr w:type="gramStart"/>
            <w:r w:rsidRPr="00136E55">
              <w:rPr>
                <w:sz w:val="23"/>
                <w:szCs w:val="23"/>
              </w:rPr>
              <w:t>этапах</w:t>
            </w:r>
            <w:proofErr w:type="gramEnd"/>
            <w:r w:rsidRPr="00136E55">
              <w:rPr>
                <w:sz w:val="23"/>
                <w:szCs w:val="23"/>
              </w:rPr>
              <w:t xml:space="preserve"> закупочной логистики.</w:t>
            </w:r>
          </w:p>
        </w:tc>
      </w:tr>
      <w:tr w:rsidR="009E6058" w14:paraId="5C7B757B" w14:textId="77777777" w:rsidTr="00F00293">
        <w:tc>
          <w:tcPr>
            <w:tcW w:w="562" w:type="dxa"/>
          </w:tcPr>
          <w:p w14:paraId="16F33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636738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Обоснуйте наличие торговых посредников в </w:t>
            </w:r>
            <w:proofErr w:type="gramStart"/>
            <w:r w:rsidRPr="00136E55">
              <w:rPr>
                <w:sz w:val="23"/>
                <w:szCs w:val="23"/>
              </w:rPr>
              <w:t>доведении</w:t>
            </w:r>
            <w:proofErr w:type="gramEnd"/>
            <w:r w:rsidRPr="00136E55">
              <w:rPr>
                <w:sz w:val="23"/>
                <w:szCs w:val="23"/>
              </w:rPr>
              <w:t xml:space="preserve"> продукции от производителя к потребителю.</w:t>
            </w:r>
          </w:p>
        </w:tc>
      </w:tr>
      <w:tr w:rsidR="009E6058" w14:paraId="02D1159D" w14:textId="77777777" w:rsidTr="00F00293">
        <w:tc>
          <w:tcPr>
            <w:tcW w:w="562" w:type="dxa"/>
          </w:tcPr>
          <w:p w14:paraId="0756DA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1BAD38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Объясните, </w:t>
            </w:r>
            <w:proofErr w:type="gramStart"/>
            <w:r w:rsidRPr="00136E55">
              <w:rPr>
                <w:sz w:val="23"/>
                <w:szCs w:val="23"/>
              </w:rPr>
              <w:t>в</w:t>
            </w:r>
            <w:proofErr w:type="gramEnd"/>
            <w:r w:rsidRPr="00136E55">
              <w:rPr>
                <w:sz w:val="23"/>
                <w:szCs w:val="23"/>
              </w:rPr>
              <w:t xml:space="preserve"> чём заключаются преимущества и недостатки использования собственных торговых марок торговыми предприятиями для всех субъектов хозяйственных связей.</w:t>
            </w:r>
          </w:p>
        </w:tc>
      </w:tr>
      <w:tr w:rsidR="009E6058" w14:paraId="48D9EA43" w14:textId="77777777" w:rsidTr="00F00293">
        <w:tc>
          <w:tcPr>
            <w:tcW w:w="562" w:type="dxa"/>
          </w:tcPr>
          <w:p w14:paraId="2A36DA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567C414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Охарактеризуйте методы закупки товаров торговым предприятием, зависящие от количества участников процесса товародвижения, их размещения, условий поставки и транспортировки.</w:t>
            </w:r>
          </w:p>
        </w:tc>
      </w:tr>
      <w:tr w:rsidR="009E6058" w14:paraId="304FE6D8" w14:textId="77777777" w:rsidTr="00F00293">
        <w:tc>
          <w:tcPr>
            <w:tcW w:w="562" w:type="dxa"/>
          </w:tcPr>
          <w:p w14:paraId="6AFCF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4F46EEB" w14:textId="77777777" w:rsidR="009E6058" w:rsidRPr="00136E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 xml:space="preserve">Объясните, </w:t>
            </w:r>
            <w:proofErr w:type="gramStart"/>
            <w:r w:rsidRPr="00136E55">
              <w:rPr>
                <w:sz w:val="23"/>
                <w:szCs w:val="23"/>
              </w:rPr>
              <w:t>в</w:t>
            </w:r>
            <w:proofErr w:type="gramEnd"/>
            <w:r w:rsidRPr="00136E55">
              <w:rPr>
                <w:sz w:val="23"/>
                <w:szCs w:val="23"/>
              </w:rPr>
              <w:t xml:space="preserve"> чём заключаются особенности управления запасами на предприятиях торговли.</w:t>
            </w:r>
          </w:p>
        </w:tc>
      </w:tr>
      <w:tr w:rsidR="009E6058" w14:paraId="361A3810" w14:textId="77777777" w:rsidTr="00F00293">
        <w:tc>
          <w:tcPr>
            <w:tcW w:w="562" w:type="dxa"/>
          </w:tcPr>
          <w:p w14:paraId="0457A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27463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6E55">
              <w:rPr>
                <w:sz w:val="23"/>
                <w:szCs w:val="23"/>
              </w:rPr>
              <w:t xml:space="preserve">Приведите пример формирования торговыми предприятиями возвратных потоков и управления ими. </w:t>
            </w:r>
            <w:r>
              <w:rPr>
                <w:sz w:val="23"/>
                <w:szCs w:val="23"/>
                <w:lang w:val="en-US"/>
              </w:rPr>
              <w:t xml:space="preserve">На </w:t>
            </w:r>
            <w:proofErr w:type="spellStart"/>
            <w:r>
              <w:rPr>
                <w:sz w:val="23"/>
                <w:szCs w:val="23"/>
                <w:lang w:val="en-US"/>
              </w:rPr>
              <w:t>какой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фазе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торгового предприятия это происходит?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45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6E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E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45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6E5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6E55" w14:paraId="5A1C9382" w14:textId="77777777" w:rsidTr="00801458">
        <w:tc>
          <w:tcPr>
            <w:tcW w:w="2336" w:type="dxa"/>
          </w:tcPr>
          <w:p w14:paraId="4C518DAB" w14:textId="77777777" w:rsidR="005D65A5" w:rsidRPr="00136E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6E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6E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6E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6E55" w14:paraId="07658034" w14:textId="77777777" w:rsidTr="00801458">
        <w:tc>
          <w:tcPr>
            <w:tcW w:w="2336" w:type="dxa"/>
          </w:tcPr>
          <w:p w14:paraId="1553D698" w14:textId="78F29BFB" w:rsidR="005D65A5" w:rsidRPr="00136E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36E55" w14:paraId="457714B9" w14:textId="77777777" w:rsidTr="00801458">
        <w:tc>
          <w:tcPr>
            <w:tcW w:w="2336" w:type="dxa"/>
          </w:tcPr>
          <w:p w14:paraId="26E57C61" w14:textId="77777777" w:rsidR="005D65A5" w:rsidRPr="00136E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E1626A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D8959CA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46A00F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136E55" w14:paraId="722ACC2B" w14:textId="77777777" w:rsidTr="00801458">
        <w:tc>
          <w:tcPr>
            <w:tcW w:w="2336" w:type="dxa"/>
          </w:tcPr>
          <w:p w14:paraId="0462DCAB" w14:textId="77777777" w:rsidR="005D65A5" w:rsidRPr="00136E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B84F55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C84719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5C4E0A" w14:textId="77777777" w:rsidR="005D65A5" w:rsidRPr="00136E55" w:rsidRDefault="007478E0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36E5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6E5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4571"/>
      <w:r w:rsidRPr="00136E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E55" w14:paraId="093AEB20" w14:textId="77777777" w:rsidTr="00136E55">
        <w:tc>
          <w:tcPr>
            <w:tcW w:w="562" w:type="dxa"/>
          </w:tcPr>
          <w:p w14:paraId="69709B48" w14:textId="77777777" w:rsidR="00136E55" w:rsidRDefault="00136E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0209B3" w14:textId="77777777" w:rsidR="00136E55" w:rsidRDefault="00136E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853454" w14:textId="77777777" w:rsidR="00136E55" w:rsidRPr="00136E55" w:rsidRDefault="00136E5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6E5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4572"/>
      <w:r w:rsidRPr="00136E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6E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6E5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6E55" w14:paraId="0267C479" w14:textId="77777777" w:rsidTr="00801458">
        <w:tc>
          <w:tcPr>
            <w:tcW w:w="2500" w:type="pct"/>
          </w:tcPr>
          <w:p w14:paraId="37F699C9" w14:textId="77777777" w:rsidR="00B8237E" w:rsidRPr="00136E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6E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E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6E55" w14:paraId="3F240151" w14:textId="77777777" w:rsidTr="00801458">
        <w:tc>
          <w:tcPr>
            <w:tcW w:w="2500" w:type="pct"/>
          </w:tcPr>
          <w:p w14:paraId="61E91592" w14:textId="61A0874C" w:rsidR="00B8237E" w:rsidRPr="00136E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36E55" w14:paraId="26030E92" w14:textId="77777777" w:rsidTr="00801458">
        <w:tc>
          <w:tcPr>
            <w:tcW w:w="2500" w:type="pct"/>
          </w:tcPr>
          <w:p w14:paraId="6EE77518" w14:textId="77777777" w:rsidR="00B8237E" w:rsidRPr="00136E55" w:rsidRDefault="00B8237E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841414" w14:textId="7777777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36E55" w14:paraId="44661DCA" w14:textId="77777777" w:rsidTr="00801458">
        <w:tc>
          <w:tcPr>
            <w:tcW w:w="2500" w:type="pct"/>
          </w:tcPr>
          <w:p w14:paraId="5E52BF91" w14:textId="77777777" w:rsidR="00B8237E" w:rsidRPr="00136E55" w:rsidRDefault="00B8237E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8C1749" w14:textId="7777777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36E55" w14:paraId="471431EB" w14:textId="77777777" w:rsidTr="00801458">
        <w:tc>
          <w:tcPr>
            <w:tcW w:w="2500" w:type="pct"/>
          </w:tcPr>
          <w:p w14:paraId="1C91B928" w14:textId="77777777" w:rsidR="00B8237E" w:rsidRPr="00136E55" w:rsidRDefault="00B8237E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790727" w14:textId="7777777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36E55" w14:paraId="01C39EB5" w14:textId="77777777" w:rsidTr="00801458">
        <w:tc>
          <w:tcPr>
            <w:tcW w:w="2500" w:type="pct"/>
          </w:tcPr>
          <w:p w14:paraId="6CCBDA89" w14:textId="77777777" w:rsidR="00B8237E" w:rsidRPr="00136E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38BB5A0" w14:textId="7777777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36E55" w14:paraId="33B5EDCA" w14:textId="77777777" w:rsidTr="00801458">
        <w:tc>
          <w:tcPr>
            <w:tcW w:w="2500" w:type="pct"/>
          </w:tcPr>
          <w:p w14:paraId="48AC4897" w14:textId="77777777" w:rsidR="00B8237E" w:rsidRPr="00136E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69A399" w14:textId="77777777" w:rsidR="00B8237E" w:rsidRPr="00136E55" w:rsidRDefault="005C548A" w:rsidP="00801458">
            <w:pPr>
              <w:rPr>
                <w:rFonts w:ascii="Times New Roman" w:hAnsi="Times New Roman" w:cs="Times New Roman"/>
              </w:rPr>
            </w:pPr>
            <w:r w:rsidRPr="00136E5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36E5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6E5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4573"/>
      <w:r w:rsidRPr="00136E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6E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6E5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6E5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E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36E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36E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36E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6E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6E5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6E5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E5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6E55">
        <w:rPr>
          <w:rFonts w:ascii="Times New Roman" w:hAnsi="Times New Roman" w:cs="Times New Roman"/>
          <w:color w:val="000000"/>
          <w:sz w:val="28"/>
          <w:szCs w:val="28"/>
        </w:rPr>
        <w:t>сформи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61C28" w14:textId="77777777" w:rsidR="008130AC" w:rsidRDefault="008130AC" w:rsidP="00315CA6">
      <w:pPr>
        <w:spacing w:after="0" w:line="240" w:lineRule="auto"/>
      </w:pPr>
      <w:r>
        <w:separator/>
      </w:r>
    </w:p>
  </w:endnote>
  <w:endnote w:type="continuationSeparator" w:id="0">
    <w:p w14:paraId="6160CBB2" w14:textId="77777777" w:rsidR="008130AC" w:rsidRDefault="008130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19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476D3" w14:textId="77777777" w:rsidR="008130AC" w:rsidRDefault="008130AC" w:rsidP="00315CA6">
      <w:pPr>
        <w:spacing w:after="0" w:line="240" w:lineRule="auto"/>
      </w:pPr>
      <w:r>
        <w:separator/>
      </w:r>
    </w:p>
  </w:footnote>
  <w:footnote w:type="continuationSeparator" w:id="0">
    <w:p w14:paraId="6AC55E5C" w14:textId="77777777" w:rsidR="008130AC" w:rsidRDefault="008130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E55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19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30A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ED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6715975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222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B%D0%BE%D0%B3%D0%B8%D1%81%D1%82%D0%B8%D0%BA%D0%B0%20%D1%82%D0%BE%D1%80%D0%B3%D0%BE%D0%B2%D1%8B%D1%85%20%D0%BF%D1%80%D0%B5%D0%B4%D0%BF%D1%80%D0%B8%D1%8F%D1%82%D0%B8%D0%B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F36DBF-200D-4214-B0C5-C15034E5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